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2B18" w14:textId="6D068F28" w:rsidR="004837C1" w:rsidRDefault="004837C1"/>
    <w:tbl>
      <w:tblPr>
        <w:tblStyle w:val="TableGrid"/>
        <w:tblW w:w="0" w:type="auto"/>
        <w:tblLook w:val="04A0" w:firstRow="1" w:lastRow="0" w:firstColumn="1" w:lastColumn="0" w:noHBand="0" w:noVBand="1"/>
      </w:tblPr>
      <w:tblGrid>
        <w:gridCol w:w="2876"/>
        <w:gridCol w:w="2877"/>
        <w:gridCol w:w="2877"/>
      </w:tblGrid>
      <w:tr w:rsidR="004837C1" w14:paraId="048F0B92" w14:textId="77777777" w:rsidTr="004837C1">
        <w:tc>
          <w:tcPr>
            <w:tcW w:w="2876" w:type="dxa"/>
          </w:tcPr>
          <w:p w14:paraId="189B9275" w14:textId="1BAA3E4A" w:rsidR="004837C1" w:rsidRDefault="004837C1">
            <w:r>
              <w:t>Latviski</w:t>
            </w:r>
          </w:p>
        </w:tc>
        <w:tc>
          <w:tcPr>
            <w:tcW w:w="2877" w:type="dxa"/>
          </w:tcPr>
          <w:p w14:paraId="234E56B1" w14:textId="546A5285" w:rsidR="004837C1" w:rsidRDefault="004837C1">
            <w:r>
              <w:t xml:space="preserve">Angliski </w:t>
            </w:r>
          </w:p>
        </w:tc>
        <w:tc>
          <w:tcPr>
            <w:tcW w:w="2877" w:type="dxa"/>
          </w:tcPr>
          <w:p w14:paraId="0F608305" w14:textId="293371B3" w:rsidR="004837C1" w:rsidRDefault="004837C1">
            <w:r>
              <w:t>Krieviski</w:t>
            </w:r>
          </w:p>
        </w:tc>
      </w:tr>
      <w:tr w:rsidR="004837C1" w14:paraId="4DD3F004" w14:textId="77777777" w:rsidTr="004837C1">
        <w:tc>
          <w:tcPr>
            <w:tcW w:w="2876" w:type="dxa"/>
          </w:tcPr>
          <w:p w14:paraId="7EBB8EB7" w14:textId="4723CB1F" w:rsidR="004837C1" w:rsidRDefault="004837C1">
            <w:r>
              <w:t>Kā atrast pirmās kārtas dzīvokļus</w:t>
            </w:r>
          </w:p>
        </w:tc>
        <w:tc>
          <w:tcPr>
            <w:tcW w:w="2877" w:type="dxa"/>
          </w:tcPr>
          <w:p w14:paraId="7C5F08E6" w14:textId="5D0B4DE5" w:rsidR="004837C1" w:rsidRPr="004837C1" w:rsidRDefault="004837C1">
            <w:pPr>
              <w:rPr>
                <w:lang w:val="en-US"/>
              </w:rPr>
            </w:pPr>
            <w:r w:rsidRPr="004837C1">
              <w:rPr>
                <w:lang w:val="en"/>
              </w:rPr>
              <w:t>How to find first</w:t>
            </w:r>
            <w:r w:rsidR="00732B72">
              <w:rPr>
                <w:lang w:val="en"/>
              </w:rPr>
              <w:t xml:space="preserve"> stage </w:t>
            </w:r>
            <w:r w:rsidRPr="004837C1">
              <w:rPr>
                <w:lang w:val="en"/>
              </w:rPr>
              <w:t>apartments</w:t>
            </w:r>
          </w:p>
        </w:tc>
        <w:tc>
          <w:tcPr>
            <w:tcW w:w="2877" w:type="dxa"/>
          </w:tcPr>
          <w:p w14:paraId="64E55AA9" w14:textId="16DBE6AC" w:rsidR="004837C1" w:rsidRPr="00732B72" w:rsidRDefault="00732B72">
            <w:pPr>
              <w:rPr>
                <w:rFonts w:cstheme="minorHAnsi"/>
                <w:lang w:val="ru-RU"/>
              </w:rPr>
            </w:pPr>
            <w:r w:rsidRPr="00732B72">
              <w:rPr>
                <w:rStyle w:val="y2iqfc"/>
                <w:rFonts w:cstheme="minorHAnsi"/>
                <w:color w:val="202124"/>
                <w:lang w:val="ru-RU"/>
              </w:rPr>
              <w:t>Как найти апартаменты на первом этаже</w:t>
            </w:r>
          </w:p>
        </w:tc>
      </w:tr>
      <w:tr w:rsidR="004837C1" w14:paraId="5B5B2556" w14:textId="77777777" w:rsidTr="004837C1">
        <w:tc>
          <w:tcPr>
            <w:tcW w:w="2876" w:type="dxa"/>
          </w:tcPr>
          <w:p w14:paraId="56ABB580" w14:textId="507926A9" w:rsidR="004837C1" w:rsidRDefault="004837C1">
            <w:r>
              <w:t>Šajā video varat apskatīties, kur un kā mūsu mājaslapā atrast pirmās kārtas dzīvokļus. Turpat arī varēsiet ieraudzīt detalizētus dzīvokļu plānus, cenas, to pieejamību, saules novietojumu attiecībā pret konkrēto dzīvokli kā arī kreditēšanas kalkulatoru</w:t>
            </w:r>
          </w:p>
        </w:tc>
        <w:tc>
          <w:tcPr>
            <w:tcW w:w="2877" w:type="dxa"/>
          </w:tcPr>
          <w:p w14:paraId="145EC67F" w14:textId="219F081A" w:rsidR="004837C1" w:rsidRPr="00732B72" w:rsidRDefault="00732B72" w:rsidP="00732B72">
            <w:pPr>
              <w:rPr>
                <w:lang w:val="en-US"/>
              </w:rPr>
            </w:pPr>
            <w:r w:rsidRPr="00732B72">
              <w:rPr>
                <w:lang w:val="en"/>
              </w:rPr>
              <w:t>In this video you can see where and how to find first</w:t>
            </w:r>
            <w:r>
              <w:rPr>
                <w:lang w:val="en"/>
              </w:rPr>
              <w:t xml:space="preserve"> stage</w:t>
            </w:r>
            <w:r w:rsidRPr="00732B72">
              <w:rPr>
                <w:lang w:val="en"/>
              </w:rPr>
              <w:t xml:space="preserve"> apartments on our website. There you will also be able to see detailed apartment plans, prices, their availability, the location of the sun in relation to the specific apartment, as well as a loan calculator.</w:t>
            </w:r>
          </w:p>
        </w:tc>
        <w:tc>
          <w:tcPr>
            <w:tcW w:w="2877" w:type="dxa"/>
          </w:tcPr>
          <w:p w14:paraId="71097A0B" w14:textId="77777777" w:rsidR="00732B72" w:rsidRPr="00732B72" w:rsidRDefault="00732B72" w:rsidP="00732B72">
            <w:pPr>
              <w:rPr>
                <w:rFonts w:cstheme="minorHAnsi"/>
                <w:lang w:val="ru-RU"/>
              </w:rPr>
            </w:pPr>
            <w:r w:rsidRPr="00732B72">
              <w:rPr>
                <w:rStyle w:val="y2iqfc"/>
                <w:rFonts w:cstheme="minorHAnsi"/>
                <w:color w:val="202124"/>
                <w:lang w:val="ru-RU"/>
              </w:rPr>
              <w:t>В этом видео вы можете увидеть, где и как найти первоклассные апартаменты на нашем сайте. Там вы также сможете увидеть подробные планы квартир, цены, их наличие, расположение солнца по отношению к конкретной квартире, а также калькулятор кредита.</w:t>
            </w:r>
          </w:p>
          <w:p w14:paraId="12F1A532" w14:textId="77777777" w:rsidR="004837C1" w:rsidRPr="00732B72" w:rsidRDefault="004837C1">
            <w:pPr>
              <w:rPr>
                <w:lang w:val="ru-RU"/>
              </w:rPr>
            </w:pPr>
          </w:p>
        </w:tc>
      </w:tr>
    </w:tbl>
    <w:p w14:paraId="46A8B042" w14:textId="77777777" w:rsidR="004837C1" w:rsidRDefault="004837C1"/>
    <w:sectPr w:rsidR="004837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C1"/>
    <w:rsid w:val="004837C1"/>
    <w:rsid w:val="00732B72"/>
    <w:rsid w:val="00F6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1E3E"/>
  <w15:chartTrackingRefBased/>
  <w15:docId w15:val="{652270F4-244D-4B2C-8D37-D9834F86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8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837C1"/>
    <w:rPr>
      <w:rFonts w:ascii="Courier New" w:eastAsia="Times New Roman" w:hAnsi="Courier New" w:cs="Courier New"/>
      <w:sz w:val="20"/>
      <w:szCs w:val="20"/>
    </w:rPr>
  </w:style>
  <w:style w:type="character" w:customStyle="1" w:styleId="y2iqfc">
    <w:name w:val="y2iqfc"/>
    <w:basedOn w:val="DefaultParagraphFont"/>
    <w:rsid w:val="0048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806">
      <w:bodyDiv w:val="1"/>
      <w:marLeft w:val="0"/>
      <w:marRight w:val="0"/>
      <w:marTop w:val="0"/>
      <w:marBottom w:val="0"/>
      <w:divBdr>
        <w:top w:val="none" w:sz="0" w:space="0" w:color="auto"/>
        <w:left w:val="none" w:sz="0" w:space="0" w:color="auto"/>
        <w:bottom w:val="none" w:sz="0" w:space="0" w:color="auto"/>
        <w:right w:val="none" w:sz="0" w:space="0" w:color="auto"/>
      </w:divBdr>
      <w:divsChild>
        <w:div w:id="1204901601">
          <w:marLeft w:val="0"/>
          <w:marRight w:val="0"/>
          <w:marTop w:val="0"/>
          <w:marBottom w:val="0"/>
          <w:divBdr>
            <w:top w:val="none" w:sz="0" w:space="0" w:color="auto"/>
            <w:left w:val="none" w:sz="0" w:space="0" w:color="auto"/>
            <w:bottom w:val="none" w:sz="0" w:space="0" w:color="auto"/>
            <w:right w:val="none" w:sz="0" w:space="0" w:color="auto"/>
          </w:divBdr>
        </w:div>
      </w:divsChild>
    </w:div>
    <w:div w:id="460658538">
      <w:bodyDiv w:val="1"/>
      <w:marLeft w:val="0"/>
      <w:marRight w:val="0"/>
      <w:marTop w:val="0"/>
      <w:marBottom w:val="0"/>
      <w:divBdr>
        <w:top w:val="none" w:sz="0" w:space="0" w:color="auto"/>
        <w:left w:val="none" w:sz="0" w:space="0" w:color="auto"/>
        <w:bottom w:val="none" w:sz="0" w:space="0" w:color="auto"/>
        <w:right w:val="none" w:sz="0" w:space="0" w:color="auto"/>
      </w:divBdr>
      <w:divsChild>
        <w:div w:id="1525165965">
          <w:marLeft w:val="0"/>
          <w:marRight w:val="0"/>
          <w:marTop w:val="0"/>
          <w:marBottom w:val="0"/>
          <w:divBdr>
            <w:top w:val="none" w:sz="0" w:space="0" w:color="auto"/>
            <w:left w:val="none" w:sz="0" w:space="0" w:color="auto"/>
            <w:bottom w:val="none" w:sz="0" w:space="0" w:color="auto"/>
            <w:right w:val="none" w:sz="0" w:space="0" w:color="auto"/>
          </w:divBdr>
          <w:divsChild>
            <w:div w:id="1809318294">
              <w:marLeft w:val="0"/>
              <w:marRight w:val="0"/>
              <w:marTop w:val="0"/>
              <w:marBottom w:val="0"/>
              <w:divBdr>
                <w:top w:val="none" w:sz="0" w:space="0" w:color="auto"/>
                <w:left w:val="none" w:sz="0" w:space="0" w:color="auto"/>
                <w:bottom w:val="none" w:sz="0" w:space="0" w:color="auto"/>
                <w:right w:val="none" w:sz="0" w:space="0" w:color="auto"/>
              </w:divBdr>
              <w:divsChild>
                <w:div w:id="1157838898">
                  <w:marLeft w:val="0"/>
                  <w:marRight w:val="0"/>
                  <w:marTop w:val="0"/>
                  <w:marBottom w:val="0"/>
                  <w:divBdr>
                    <w:top w:val="none" w:sz="0" w:space="0" w:color="auto"/>
                    <w:left w:val="none" w:sz="0" w:space="0" w:color="auto"/>
                    <w:bottom w:val="none" w:sz="0" w:space="0" w:color="auto"/>
                    <w:right w:val="none" w:sz="0" w:space="0" w:color="auto"/>
                  </w:divBdr>
                  <w:divsChild>
                    <w:div w:id="1320159348">
                      <w:marLeft w:val="0"/>
                      <w:marRight w:val="0"/>
                      <w:marTop w:val="0"/>
                      <w:marBottom w:val="0"/>
                      <w:divBdr>
                        <w:top w:val="none" w:sz="0" w:space="0" w:color="auto"/>
                        <w:left w:val="none" w:sz="0" w:space="0" w:color="auto"/>
                        <w:bottom w:val="none" w:sz="0" w:space="0" w:color="auto"/>
                        <w:right w:val="none" w:sz="0" w:space="0" w:color="auto"/>
                      </w:divBdr>
                      <w:divsChild>
                        <w:div w:id="1709377719">
                          <w:marLeft w:val="0"/>
                          <w:marRight w:val="0"/>
                          <w:marTop w:val="0"/>
                          <w:marBottom w:val="0"/>
                          <w:divBdr>
                            <w:top w:val="none" w:sz="0" w:space="0" w:color="auto"/>
                            <w:left w:val="none" w:sz="0" w:space="0" w:color="auto"/>
                            <w:bottom w:val="none" w:sz="0" w:space="0" w:color="auto"/>
                            <w:right w:val="none" w:sz="0" w:space="0" w:color="auto"/>
                          </w:divBdr>
                          <w:divsChild>
                            <w:div w:id="303631610">
                              <w:marLeft w:val="0"/>
                              <w:marRight w:val="0"/>
                              <w:marTop w:val="0"/>
                              <w:marBottom w:val="0"/>
                              <w:divBdr>
                                <w:top w:val="none" w:sz="0" w:space="0" w:color="auto"/>
                                <w:left w:val="none" w:sz="0" w:space="0" w:color="auto"/>
                                <w:bottom w:val="none" w:sz="0" w:space="0" w:color="auto"/>
                                <w:right w:val="none" w:sz="0" w:space="0" w:color="auto"/>
                              </w:divBdr>
                              <w:divsChild>
                                <w:div w:id="1334336522">
                                  <w:marLeft w:val="0"/>
                                  <w:marRight w:val="0"/>
                                  <w:marTop w:val="0"/>
                                  <w:marBottom w:val="0"/>
                                  <w:divBdr>
                                    <w:top w:val="none" w:sz="0" w:space="0" w:color="auto"/>
                                    <w:left w:val="none" w:sz="0" w:space="0" w:color="auto"/>
                                    <w:bottom w:val="none" w:sz="0" w:space="0" w:color="auto"/>
                                    <w:right w:val="none" w:sz="0" w:space="0" w:color="auto"/>
                                  </w:divBdr>
                                  <w:divsChild>
                                    <w:div w:id="450366697">
                                      <w:marLeft w:val="0"/>
                                      <w:marRight w:val="0"/>
                                      <w:marTop w:val="0"/>
                                      <w:marBottom w:val="0"/>
                                      <w:divBdr>
                                        <w:top w:val="none" w:sz="0" w:space="0" w:color="auto"/>
                                        <w:left w:val="none" w:sz="0" w:space="0" w:color="auto"/>
                                        <w:bottom w:val="none" w:sz="0" w:space="0" w:color="auto"/>
                                        <w:right w:val="none" w:sz="0" w:space="0" w:color="auto"/>
                                      </w:divBdr>
                                    </w:div>
                                    <w:div w:id="798570635">
                                      <w:marLeft w:val="0"/>
                                      <w:marRight w:val="0"/>
                                      <w:marTop w:val="0"/>
                                      <w:marBottom w:val="0"/>
                                      <w:divBdr>
                                        <w:top w:val="none" w:sz="0" w:space="0" w:color="auto"/>
                                        <w:left w:val="none" w:sz="0" w:space="0" w:color="auto"/>
                                        <w:bottom w:val="none" w:sz="0" w:space="0" w:color="auto"/>
                                        <w:right w:val="none" w:sz="0" w:space="0" w:color="auto"/>
                                      </w:divBdr>
                                      <w:divsChild>
                                        <w:div w:id="471752358">
                                          <w:marLeft w:val="0"/>
                                          <w:marRight w:val="165"/>
                                          <w:marTop w:val="150"/>
                                          <w:marBottom w:val="0"/>
                                          <w:divBdr>
                                            <w:top w:val="none" w:sz="0" w:space="0" w:color="auto"/>
                                            <w:left w:val="none" w:sz="0" w:space="0" w:color="auto"/>
                                            <w:bottom w:val="none" w:sz="0" w:space="0" w:color="auto"/>
                                            <w:right w:val="none" w:sz="0" w:space="0" w:color="auto"/>
                                          </w:divBdr>
                                          <w:divsChild>
                                            <w:div w:id="462968101">
                                              <w:marLeft w:val="0"/>
                                              <w:marRight w:val="0"/>
                                              <w:marTop w:val="0"/>
                                              <w:marBottom w:val="0"/>
                                              <w:divBdr>
                                                <w:top w:val="none" w:sz="0" w:space="0" w:color="auto"/>
                                                <w:left w:val="none" w:sz="0" w:space="0" w:color="auto"/>
                                                <w:bottom w:val="none" w:sz="0" w:space="0" w:color="auto"/>
                                                <w:right w:val="none" w:sz="0" w:space="0" w:color="auto"/>
                                              </w:divBdr>
                                              <w:divsChild>
                                                <w:div w:id="13991353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407351">
      <w:bodyDiv w:val="1"/>
      <w:marLeft w:val="0"/>
      <w:marRight w:val="0"/>
      <w:marTop w:val="0"/>
      <w:marBottom w:val="0"/>
      <w:divBdr>
        <w:top w:val="none" w:sz="0" w:space="0" w:color="auto"/>
        <w:left w:val="none" w:sz="0" w:space="0" w:color="auto"/>
        <w:bottom w:val="none" w:sz="0" w:space="0" w:color="auto"/>
        <w:right w:val="none" w:sz="0" w:space="0" w:color="auto"/>
      </w:divBdr>
    </w:div>
    <w:div w:id="1160734041">
      <w:bodyDiv w:val="1"/>
      <w:marLeft w:val="0"/>
      <w:marRight w:val="0"/>
      <w:marTop w:val="0"/>
      <w:marBottom w:val="0"/>
      <w:divBdr>
        <w:top w:val="none" w:sz="0" w:space="0" w:color="auto"/>
        <w:left w:val="none" w:sz="0" w:space="0" w:color="auto"/>
        <w:bottom w:val="none" w:sz="0" w:space="0" w:color="auto"/>
        <w:right w:val="none" w:sz="0" w:space="0" w:color="auto"/>
      </w:divBdr>
      <w:divsChild>
        <w:div w:id="143374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Liepiņš</dc:creator>
  <cp:keywords/>
  <dc:description/>
  <cp:lastModifiedBy>Kārlis Liepiņš</cp:lastModifiedBy>
  <cp:revision>1</cp:revision>
  <dcterms:created xsi:type="dcterms:W3CDTF">2021-08-10T11:18:00Z</dcterms:created>
  <dcterms:modified xsi:type="dcterms:W3CDTF">2021-08-10T11:36:00Z</dcterms:modified>
</cp:coreProperties>
</file>